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24"/>
        </w:rPr>
      </w:pPr>
      <w:r>
        <w:rPr>
          <w:sz w:val="24"/>
        </w:rPr>
        <w:t>化学</w:t>
      </w:r>
      <w:r>
        <w:rPr>
          <w:rFonts w:hint="eastAsia"/>
          <w:sz w:val="24"/>
        </w:rPr>
        <w:t>181</w:t>
      </w:r>
      <w:r>
        <w:rPr>
          <w:rFonts w:hint="eastAsia"/>
          <w:sz w:val="24"/>
        </w:rPr>
        <w:t>班关于</w:t>
      </w:r>
      <w:r>
        <w:rPr>
          <w:rFonts w:hint="eastAsia"/>
          <w:sz w:val="24"/>
        </w:rPr>
        <w:t>2019-2020</w:t>
      </w:r>
      <w:r>
        <w:rPr>
          <w:rFonts w:hint="eastAsia"/>
          <w:sz w:val="24"/>
        </w:rPr>
        <w:t>学年度综合测评结果错误的致歉声明</w:t>
      </w:r>
    </w:p>
    <w:p>
      <w:pPr>
        <w:pStyle w:val="style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  <w:r>
        <w:rPr>
          <w:rFonts w:hint="eastAsia"/>
        </w:rPr>
        <w:t>由于综合测评小组与黄尧源同学个人的疏忽，在对综合测评结果进行班级公示期间，化学</w:t>
      </w:r>
      <w:r>
        <w:rPr>
          <w:rFonts w:hint="eastAsia"/>
        </w:rPr>
        <w:t>181</w:t>
      </w:r>
      <w:r>
        <w:rPr>
          <w:rFonts w:hint="eastAsia"/>
        </w:rPr>
        <w:t>班黄尧源同学综合测评结果中课外表现活动分没有成功加分，影响</w:t>
      </w:r>
      <w:r>
        <w:t>理学院</w:t>
      </w:r>
      <w:r>
        <w:t>2019—2020</w:t>
      </w:r>
      <w:r>
        <w:t>学年</w:t>
      </w:r>
      <w:r>
        <w:t>2018</w:t>
      </w:r>
      <w:r>
        <w:t>级学生综合测评工作的进行</w:t>
      </w:r>
      <w:r>
        <w:rPr>
          <w:rFonts w:hint="eastAsia"/>
        </w:rPr>
        <w:t>。</w:t>
      </w:r>
      <w:r>
        <w:t>化学</w:t>
      </w:r>
      <w:r>
        <w:rPr>
          <w:rFonts w:hint="eastAsia"/>
        </w:rPr>
        <w:t>181</w:t>
      </w:r>
      <w:r>
        <w:rPr>
          <w:rFonts w:hint="eastAsia"/>
        </w:rPr>
        <w:t>班综合测评小组对理学院</w:t>
      </w:r>
      <w:r>
        <w:rPr>
          <w:rFonts w:hint="eastAsia"/>
        </w:rPr>
        <w:t>综合测评小组及全体同学</w:t>
      </w:r>
      <w:r>
        <w:rPr>
          <w:rFonts w:hint="eastAsia"/>
        </w:rPr>
        <w:t>深表歉意</w:t>
      </w:r>
      <w:r>
        <w:rPr>
          <w:rFonts w:hint="eastAsia"/>
        </w:rPr>
        <w:t>。</w:t>
      </w: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>
          <w:rFonts w:hint="eastAsia"/>
        </w:rPr>
      </w:pPr>
    </w:p>
    <w:p>
      <w:pPr>
        <w:pStyle w:val="style0"/>
        <w:ind w:firstLine="210" w:firstLineChars="100"/>
        <w:jc w:val="left"/>
        <w:rPr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化学</w:t>
      </w:r>
      <w:r>
        <w:rPr>
          <w:rFonts w:hint="eastAsia"/>
        </w:rPr>
        <w:t>181</w:t>
      </w:r>
      <w:r>
        <w:rPr>
          <w:rFonts w:hint="eastAsia"/>
        </w:rPr>
        <w:t>班综合测评小组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153</Words>
  <Pages>1</Pages>
  <Characters>179</Characters>
  <Application>WPS Office</Application>
  <DocSecurity>0</DocSecurity>
  <Paragraphs>10</Paragraphs>
  <ScaleCrop>false</ScaleCrop>
  <LinksUpToDate>false</LinksUpToDate>
  <CharactersWithSpaces>231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2020-09-18T14:15:00Z</dcterms:created>
  <dc:creator>Lenovo</dc:creator>
  <lastModifiedBy>YAL-AL10</lastModifiedBy>
  <dcterms:modified xsi:type="dcterms:W3CDTF">2020-09-19T10:55:20Z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